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4D114996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25">
        <w:rPr>
          <w:rFonts w:ascii="Times New Roman" w:hAnsi="Times New Roman" w:cs="Times New Roman"/>
          <w:sz w:val="24"/>
          <w:szCs w:val="24"/>
        </w:rPr>
        <w:t>18 grudnia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1F5D6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083DD64D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</w:t>
      </w:r>
      <w:r w:rsidR="00E35677" w:rsidRPr="00CB7E6D">
        <w:rPr>
          <w:rFonts w:ascii="Times New Roman" w:hAnsi="Times New Roman" w:cs="Times New Roman"/>
          <w:sz w:val="24"/>
          <w:szCs w:val="24"/>
        </w:rPr>
        <w:t>1.</w:t>
      </w:r>
      <w:r w:rsidR="00940C25">
        <w:rPr>
          <w:rFonts w:ascii="Times New Roman" w:hAnsi="Times New Roman" w:cs="Times New Roman"/>
          <w:sz w:val="24"/>
          <w:szCs w:val="24"/>
        </w:rPr>
        <w:t>1</w:t>
      </w:r>
      <w:r w:rsidR="0061388C">
        <w:rPr>
          <w:rFonts w:ascii="Times New Roman" w:hAnsi="Times New Roman" w:cs="Times New Roman"/>
          <w:sz w:val="24"/>
          <w:szCs w:val="24"/>
        </w:rPr>
        <w:t>3</w:t>
      </w:r>
      <w:r w:rsidR="00E35677">
        <w:rPr>
          <w:rFonts w:ascii="Times New Roman" w:hAnsi="Times New Roman" w:cs="Times New Roman"/>
          <w:sz w:val="24"/>
          <w:szCs w:val="24"/>
        </w:rPr>
        <w:t>.2024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09C0FEDE" w:rsidR="00BA5150" w:rsidRPr="00CB7E6D" w:rsidRDefault="003D710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</w:p>
    <w:p w14:paraId="4392CBDF" w14:textId="42345EE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</w:t>
      </w:r>
      <w:r w:rsidR="0061388C">
        <w:rPr>
          <w:rFonts w:ascii="Times New Roman" w:hAnsi="Times New Roman" w:cs="Times New Roman"/>
          <w:sz w:val="24"/>
          <w:szCs w:val="24"/>
        </w:rPr>
        <w:t>Kadr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250842F1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3D7107">
        <w:rPr>
          <w:rFonts w:ascii="Times New Roman" w:hAnsi="Times New Roman" w:cs="Times New Roman"/>
          <w:sz w:val="24"/>
          <w:szCs w:val="24"/>
        </w:rPr>
        <w:t>Referent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20D80814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>i</w:t>
      </w:r>
      <w:r w:rsidR="0094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07">
        <w:rPr>
          <w:rFonts w:ascii="Times New Roman" w:hAnsi="Times New Roman" w:cs="Times New Roman"/>
          <w:b/>
          <w:sz w:val="24"/>
          <w:szCs w:val="24"/>
        </w:rPr>
        <w:t>Julia</w:t>
      </w:r>
      <w:r w:rsidR="0061388C">
        <w:rPr>
          <w:rFonts w:ascii="Times New Roman" w:hAnsi="Times New Roman" w:cs="Times New Roman"/>
          <w:b/>
          <w:sz w:val="24"/>
          <w:szCs w:val="24"/>
        </w:rPr>
        <w:t xml:space="preserve"> Gasiewicz</w:t>
      </w:r>
      <w:r w:rsidR="00E3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b/>
          <w:sz w:val="24"/>
          <w:szCs w:val="24"/>
        </w:rPr>
        <w:t>Ł</w:t>
      </w:r>
      <w:r w:rsidR="00A06E99">
        <w:rPr>
          <w:rFonts w:ascii="Times New Roman" w:hAnsi="Times New Roman" w:cs="Times New Roman"/>
          <w:b/>
          <w:sz w:val="24"/>
          <w:szCs w:val="24"/>
        </w:rPr>
        <w:t>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2F4" w14:textId="77777777" w:rsidR="00395A40" w:rsidRDefault="00395A40" w:rsidP="00C10F17">
      <w:pPr>
        <w:spacing w:after="0" w:line="240" w:lineRule="auto"/>
      </w:pPr>
      <w:r>
        <w:separator/>
      </w:r>
    </w:p>
  </w:endnote>
  <w:endnote w:type="continuationSeparator" w:id="0">
    <w:p w14:paraId="03552440" w14:textId="77777777" w:rsidR="00395A40" w:rsidRDefault="00395A40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AD45" w14:textId="77777777" w:rsidR="00395A40" w:rsidRDefault="00395A40" w:rsidP="00C10F17">
      <w:pPr>
        <w:spacing w:after="0" w:line="240" w:lineRule="auto"/>
      </w:pPr>
      <w:r>
        <w:separator/>
      </w:r>
    </w:p>
  </w:footnote>
  <w:footnote w:type="continuationSeparator" w:id="0">
    <w:p w14:paraId="1B42F5DB" w14:textId="77777777" w:rsidR="00395A40" w:rsidRDefault="00395A40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829B3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B640C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95A40"/>
    <w:rsid w:val="003A06DA"/>
    <w:rsid w:val="003B020A"/>
    <w:rsid w:val="003C2EB6"/>
    <w:rsid w:val="003D27A5"/>
    <w:rsid w:val="003D7107"/>
    <w:rsid w:val="003E450A"/>
    <w:rsid w:val="003E4A84"/>
    <w:rsid w:val="003F13E1"/>
    <w:rsid w:val="00410255"/>
    <w:rsid w:val="00417EC2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5F7A"/>
    <w:rsid w:val="00547DB3"/>
    <w:rsid w:val="00551DA7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1388C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B02"/>
    <w:rsid w:val="0079424B"/>
    <w:rsid w:val="007A6F6C"/>
    <w:rsid w:val="007A7DA2"/>
    <w:rsid w:val="007B7DBB"/>
    <w:rsid w:val="007C4FE6"/>
    <w:rsid w:val="007C5A6A"/>
    <w:rsid w:val="007E09A4"/>
    <w:rsid w:val="007E4FD5"/>
    <w:rsid w:val="007F6C35"/>
    <w:rsid w:val="008002F1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0C25"/>
    <w:rsid w:val="00944F0A"/>
    <w:rsid w:val="00946A81"/>
    <w:rsid w:val="00955BBB"/>
    <w:rsid w:val="009D5F3E"/>
    <w:rsid w:val="009D6D04"/>
    <w:rsid w:val="009E02C2"/>
    <w:rsid w:val="009F397F"/>
    <w:rsid w:val="009F4798"/>
    <w:rsid w:val="00A011E0"/>
    <w:rsid w:val="00A06E99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60CCF"/>
    <w:rsid w:val="00B67B14"/>
    <w:rsid w:val="00B7416C"/>
    <w:rsid w:val="00B741AC"/>
    <w:rsid w:val="00B809D9"/>
    <w:rsid w:val="00B811FD"/>
    <w:rsid w:val="00B86639"/>
    <w:rsid w:val="00BA5150"/>
    <w:rsid w:val="00BB265A"/>
    <w:rsid w:val="00BB3876"/>
    <w:rsid w:val="00BC35F0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C1CEA"/>
    <w:rsid w:val="00CE413F"/>
    <w:rsid w:val="00CF7018"/>
    <w:rsid w:val="00D00872"/>
    <w:rsid w:val="00D0473E"/>
    <w:rsid w:val="00D05175"/>
    <w:rsid w:val="00D14EB3"/>
    <w:rsid w:val="00D231D1"/>
    <w:rsid w:val="00D35997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6379B"/>
    <w:rsid w:val="00E867C6"/>
    <w:rsid w:val="00E86C78"/>
    <w:rsid w:val="00E934BF"/>
    <w:rsid w:val="00E93DE1"/>
    <w:rsid w:val="00EA5965"/>
    <w:rsid w:val="00ED1E58"/>
    <w:rsid w:val="00ED4F41"/>
    <w:rsid w:val="00EE2241"/>
    <w:rsid w:val="00EE322B"/>
    <w:rsid w:val="00EE3786"/>
    <w:rsid w:val="00EE6A4F"/>
    <w:rsid w:val="00EF60EC"/>
    <w:rsid w:val="00F00AB6"/>
    <w:rsid w:val="00F05FB1"/>
    <w:rsid w:val="00F25972"/>
    <w:rsid w:val="00F33B3D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FF7A-D097-45CD-B595-37733696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2024-12-17T07:20:00Z</cp:lastPrinted>
  <dcterms:created xsi:type="dcterms:W3CDTF">2024-12-18T10:46:00Z</dcterms:created>
  <dcterms:modified xsi:type="dcterms:W3CDTF">2024-12-18T10:46:00Z</dcterms:modified>
</cp:coreProperties>
</file>